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E5C92" w14:textId="583162D4" w:rsidR="00111025" w:rsidRPr="00E47A3C" w:rsidRDefault="007417F4" w:rsidP="00111025">
      <w:pPr>
        <w:pStyle w:val="Encabezado"/>
        <w:tabs>
          <w:tab w:val="clear" w:pos="4252"/>
          <w:tab w:val="clear" w:pos="8504"/>
        </w:tabs>
        <w:jc w:val="center"/>
        <w:rPr>
          <w:rFonts w:ascii="Verdana" w:hAnsi="Verdana" w:cs="Arial"/>
          <w:b/>
          <w:sz w:val="32"/>
          <w:szCs w:val="32"/>
        </w:rPr>
      </w:pPr>
      <w:r>
        <w:rPr>
          <w:rFonts w:ascii="Verdana" w:hAnsi="Verdana" w:cs="Arial"/>
          <w:b/>
          <w:sz w:val="32"/>
          <w:szCs w:val="32"/>
          <w:lang w:val="es-MX"/>
        </w:rPr>
        <w:t xml:space="preserve">CONJUNTO RESIDENCIAL PRADOS DE SOTAVENTO </w:t>
      </w:r>
      <w:r w:rsidR="00304179">
        <w:rPr>
          <w:rFonts w:ascii="Verdana" w:hAnsi="Verdana" w:cs="Arial"/>
          <w:b/>
          <w:sz w:val="32"/>
          <w:szCs w:val="32"/>
          <w:lang w:val="es-MX"/>
        </w:rPr>
        <w:t>I</w:t>
      </w:r>
    </w:p>
    <w:p w14:paraId="00D21101" w14:textId="77777777" w:rsidR="00FB3866" w:rsidRDefault="00FB3866" w:rsidP="0074587B">
      <w:pPr>
        <w:jc w:val="center"/>
        <w:rPr>
          <w:rFonts w:ascii="Verdana" w:hAnsi="Verdana"/>
          <w:b/>
          <w:sz w:val="20"/>
          <w:szCs w:val="20"/>
        </w:rPr>
      </w:pPr>
    </w:p>
    <w:p w14:paraId="15E2FD2D" w14:textId="440DB71D" w:rsidR="0074587B" w:rsidRPr="00111025" w:rsidRDefault="00E47A3C" w:rsidP="0074587B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INVITACION </w:t>
      </w:r>
      <w:r w:rsidR="0074587B" w:rsidRPr="00111025">
        <w:rPr>
          <w:rFonts w:ascii="Verdana" w:hAnsi="Verdana"/>
          <w:b/>
          <w:sz w:val="20"/>
          <w:szCs w:val="20"/>
        </w:rPr>
        <w:t xml:space="preserve">PRIVADA </w:t>
      </w:r>
      <w:r>
        <w:rPr>
          <w:rFonts w:ascii="Verdana" w:hAnsi="Verdana"/>
          <w:b/>
          <w:sz w:val="20"/>
          <w:szCs w:val="20"/>
        </w:rPr>
        <w:t>A</w:t>
      </w:r>
      <w:r w:rsidR="00146FC1" w:rsidRPr="00111025">
        <w:rPr>
          <w:rFonts w:ascii="Verdana" w:hAnsi="Verdana"/>
          <w:b/>
          <w:sz w:val="20"/>
          <w:szCs w:val="20"/>
        </w:rPr>
        <w:t xml:space="preserve"> COTIZAR</w:t>
      </w:r>
      <w:r w:rsidR="0074587B" w:rsidRPr="00111025">
        <w:rPr>
          <w:rFonts w:ascii="Verdana" w:hAnsi="Verdana"/>
          <w:b/>
          <w:sz w:val="20"/>
          <w:szCs w:val="20"/>
        </w:rPr>
        <w:t xml:space="preserve"> LAS OBRAS DE </w:t>
      </w:r>
      <w:r>
        <w:rPr>
          <w:rFonts w:ascii="Verdana" w:hAnsi="Verdana"/>
          <w:b/>
          <w:sz w:val="20"/>
          <w:szCs w:val="20"/>
        </w:rPr>
        <w:t xml:space="preserve">MANTENIMIENTO </w:t>
      </w:r>
      <w:r w:rsidR="003453FB">
        <w:rPr>
          <w:rFonts w:ascii="Verdana" w:hAnsi="Verdana"/>
          <w:b/>
          <w:sz w:val="20"/>
          <w:szCs w:val="20"/>
        </w:rPr>
        <w:t xml:space="preserve">GENERAL </w:t>
      </w:r>
      <w:r>
        <w:rPr>
          <w:rFonts w:ascii="Verdana" w:hAnsi="Verdana"/>
          <w:b/>
          <w:sz w:val="20"/>
          <w:szCs w:val="20"/>
        </w:rPr>
        <w:t>DE FACHADAS</w:t>
      </w:r>
      <w:r w:rsidR="003453FB">
        <w:rPr>
          <w:rFonts w:ascii="Verdana" w:hAnsi="Verdana"/>
          <w:b/>
          <w:sz w:val="20"/>
          <w:szCs w:val="20"/>
        </w:rPr>
        <w:t xml:space="preserve"> A REALIZARSE EN </w:t>
      </w:r>
      <w:r>
        <w:rPr>
          <w:rFonts w:ascii="Verdana" w:hAnsi="Verdana"/>
          <w:b/>
          <w:sz w:val="20"/>
          <w:szCs w:val="20"/>
        </w:rPr>
        <w:t>LA COOPROPIEDAD</w:t>
      </w:r>
    </w:p>
    <w:p w14:paraId="40176876" w14:textId="1CA0C7A4" w:rsidR="00AB5DB7" w:rsidRDefault="00A17857" w:rsidP="0074587B">
      <w:pPr>
        <w:jc w:val="both"/>
        <w:rPr>
          <w:rFonts w:ascii="Verdana" w:hAnsi="Verdana"/>
          <w:sz w:val="18"/>
          <w:szCs w:val="18"/>
        </w:rPr>
      </w:pPr>
      <w:r w:rsidRPr="006B36AE">
        <w:rPr>
          <w:rFonts w:ascii="Verdana" w:hAnsi="Verdana"/>
          <w:sz w:val="18"/>
          <w:szCs w:val="18"/>
        </w:rPr>
        <w:t>E</w:t>
      </w:r>
      <w:r w:rsidR="0074587B" w:rsidRPr="006B36AE">
        <w:rPr>
          <w:rFonts w:ascii="Verdana" w:hAnsi="Verdana"/>
          <w:sz w:val="18"/>
          <w:szCs w:val="18"/>
        </w:rPr>
        <w:t xml:space="preserve">n virtud de lo establecido en asamblea </w:t>
      </w:r>
      <w:r w:rsidR="00C475AB">
        <w:rPr>
          <w:rFonts w:ascii="Verdana" w:hAnsi="Verdana"/>
          <w:sz w:val="18"/>
          <w:szCs w:val="18"/>
        </w:rPr>
        <w:t xml:space="preserve">ordinaria </w:t>
      </w:r>
      <w:r w:rsidR="0074587B" w:rsidRPr="006B36AE">
        <w:rPr>
          <w:rFonts w:ascii="Verdana" w:hAnsi="Verdana"/>
          <w:sz w:val="18"/>
          <w:szCs w:val="18"/>
        </w:rPr>
        <w:t>de copropietarios</w:t>
      </w:r>
      <w:r w:rsidR="000B2AB1">
        <w:rPr>
          <w:rFonts w:ascii="Verdana" w:hAnsi="Verdana"/>
          <w:sz w:val="18"/>
          <w:szCs w:val="18"/>
        </w:rPr>
        <w:t xml:space="preserve"> de 202</w:t>
      </w:r>
      <w:r w:rsidR="00A9377E">
        <w:rPr>
          <w:rFonts w:ascii="Verdana" w:hAnsi="Verdana"/>
          <w:sz w:val="18"/>
          <w:szCs w:val="18"/>
        </w:rPr>
        <w:t>3</w:t>
      </w:r>
      <w:r w:rsidR="000B2AB1">
        <w:rPr>
          <w:rFonts w:ascii="Verdana" w:hAnsi="Verdana"/>
          <w:sz w:val="18"/>
          <w:szCs w:val="18"/>
        </w:rPr>
        <w:t xml:space="preserve"> </w:t>
      </w:r>
      <w:r w:rsidR="0039520C" w:rsidRPr="006B36AE">
        <w:rPr>
          <w:rFonts w:ascii="Verdana" w:hAnsi="Verdana"/>
          <w:sz w:val="18"/>
          <w:szCs w:val="18"/>
        </w:rPr>
        <w:t xml:space="preserve">y </w:t>
      </w:r>
      <w:r w:rsidRPr="006B36AE">
        <w:rPr>
          <w:rFonts w:ascii="Verdana" w:hAnsi="Verdana"/>
          <w:sz w:val="18"/>
          <w:szCs w:val="18"/>
        </w:rPr>
        <w:t>conforme a los</w:t>
      </w:r>
      <w:r w:rsidR="00A9377E">
        <w:rPr>
          <w:rFonts w:ascii="Verdana" w:hAnsi="Verdana"/>
          <w:sz w:val="18"/>
          <w:szCs w:val="18"/>
        </w:rPr>
        <w:t xml:space="preserve"> alcances de fachadas</w:t>
      </w:r>
      <w:r w:rsidRPr="006B36AE">
        <w:rPr>
          <w:rFonts w:ascii="Verdana" w:hAnsi="Verdana"/>
          <w:sz w:val="18"/>
          <w:szCs w:val="18"/>
        </w:rPr>
        <w:t xml:space="preserve">, </w:t>
      </w:r>
      <w:r w:rsidR="00A9377E">
        <w:rPr>
          <w:rFonts w:ascii="Verdana" w:hAnsi="Verdana"/>
          <w:sz w:val="18"/>
          <w:szCs w:val="18"/>
        </w:rPr>
        <w:t>EL CONSEJO, COMITÉ DE OBRA Y LA ADMINISTRACIÓN</w:t>
      </w:r>
      <w:r w:rsidRPr="006B36AE">
        <w:rPr>
          <w:rFonts w:ascii="Verdana" w:hAnsi="Verdana"/>
          <w:sz w:val="18"/>
          <w:szCs w:val="18"/>
        </w:rPr>
        <w:t xml:space="preserve">, </w:t>
      </w:r>
      <w:r w:rsidR="0074587B" w:rsidRPr="006B36AE">
        <w:rPr>
          <w:rFonts w:ascii="Verdana" w:hAnsi="Verdana"/>
          <w:sz w:val="18"/>
          <w:szCs w:val="18"/>
        </w:rPr>
        <w:t xml:space="preserve">se </w:t>
      </w:r>
      <w:r w:rsidR="000B2AB1">
        <w:rPr>
          <w:rFonts w:ascii="Verdana" w:hAnsi="Verdana"/>
          <w:sz w:val="18"/>
          <w:szCs w:val="18"/>
        </w:rPr>
        <w:t>permite i</w:t>
      </w:r>
      <w:r w:rsidR="00337587" w:rsidRPr="006B36AE">
        <w:rPr>
          <w:rFonts w:ascii="Verdana" w:hAnsi="Verdana"/>
          <w:sz w:val="18"/>
          <w:szCs w:val="18"/>
        </w:rPr>
        <w:t xml:space="preserve">nvitar a empresas </w:t>
      </w:r>
      <w:r w:rsidR="0074587B" w:rsidRPr="006B36AE">
        <w:rPr>
          <w:rFonts w:ascii="Verdana" w:hAnsi="Verdana"/>
          <w:sz w:val="18"/>
          <w:szCs w:val="18"/>
        </w:rPr>
        <w:t xml:space="preserve">que </w:t>
      </w:r>
      <w:r w:rsidR="000B2AB1">
        <w:rPr>
          <w:rFonts w:ascii="Verdana" w:hAnsi="Verdana"/>
          <w:sz w:val="18"/>
          <w:szCs w:val="18"/>
        </w:rPr>
        <w:t xml:space="preserve">cuenten con </w:t>
      </w:r>
      <w:r w:rsidRPr="006B36AE">
        <w:rPr>
          <w:rFonts w:ascii="Verdana" w:hAnsi="Verdana"/>
          <w:sz w:val="18"/>
          <w:szCs w:val="18"/>
        </w:rPr>
        <w:t>experiencia certificada</w:t>
      </w:r>
      <w:r w:rsidR="000B2AB1">
        <w:rPr>
          <w:rFonts w:ascii="Verdana" w:hAnsi="Verdana"/>
          <w:sz w:val="18"/>
          <w:szCs w:val="18"/>
        </w:rPr>
        <w:t xml:space="preserve"> y que deseen </w:t>
      </w:r>
      <w:r w:rsidRPr="006B36AE">
        <w:rPr>
          <w:rFonts w:ascii="Verdana" w:hAnsi="Verdana"/>
          <w:sz w:val="18"/>
          <w:szCs w:val="18"/>
        </w:rPr>
        <w:t>participar en el proceso</w:t>
      </w:r>
      <w:r w:rsidR="003453FB">
        <w:rPr>
          <w:rFonts w:ascii="Verdana" w:hAnsi="Verdana"/>
          <w:sz w:val="18"/>
          <w:szCs w:val="18"/>
        </w:rPr>
        <w:t xml:space="preserve">, </w:t>
      </w:r>
      <w:r w:rsidR="000B2AB1">
        <w:rPr>
          <w:rFonts w:ascii="Verdana" w:hAnsi="Verdana"/>
          <w:sz w:val="18"/>
          <w:szCs w:val="18"/>
        </w:rPr>
        <w:t>para que estudien y presenten su</w:t>
      </w:r>
      <w:r w:rsidR="00C475AB">
        <w:rPr>
          <w:rFonts w:ascii="Verdana" w:hAnsi="Verdana"/>
          <w:sz w:val="18"/>
          <w:szCs w:val="18"/>
        </w:rPr>
        <w:t>s</w:t>
      </w:r>
      <w:r w:rsidR="000B2AB1">
        <w:rPr>
          <w:rFonts w:ascii="Verdana" w:hAnsi="Verdana"/>
          <w:sz w:val="18"/>
          <w:szCs w:val="18"/>
        </w:rPr>
        <w:t xml:space="preserve"> oferta</w:t>
      </w:r>
      <w:r w:rsidR="00C475AB">
        <w:rPr>
          <w:rFonts w:ascii="Verdana" w:hAnsi="Verdana"/>
          <w:sz w:val="18"/>
          <w:szCs w:val="18"/>
        </w:rPr>
        <w:t>s</w:t>
      </w:r>
      <w:r w:rsidR="000B2AB1">
        <w:rPr>
          <w:rFonts w:ascii="Verdana" w:hAnsi="Verdana"/>
          <w:sz w:val="18"/>
          <w:szCs w:val="18"/>
        </w:rPr>
        <w:t xml:space="preserve">, todo ello ajustado al proceso de </w:t>
      </w:r>
      <w:r w:rsidR="00C475AB">
        <w:rPr>
          <w:rFonts w:ascii="Verdana" w:hAnsi="Verdana"/>
          <w:sz w:val="18"/>
          <w:szCs w:val="18"/>
        </w:rPr>
        <w:t>la invitación definido</w:t>
      </w:r>
      <w:r w:rsidR="000B2AB1">
        <w:rPr>
          <w:rFonts w:ascii="Verdana" w:hAnsi="Verdana"/>
          <w:sz w:val="18"/>
          <w:szCs w:val="18"/>
        </w:rPr>
        <w:t>.</w:t>
      </w:r>
      <w:r w:rsidR="003453FB">
        <w:rPr>
          <w:rFonts w:ascii="Verdana" w:hAnsi="Verdana"/>
          <w:sz w:val="18"/>
          <w:szCs w:val="18"/>
        </w:rPr>
        <w:t xml:space="preserve"> </w:t>
      </w:r>
      <w:r w:rsidR="000B2AB1">
        <w:rPr>
          <w:rFonts w:ascii="Verdana" w:hAnsi="Verdana"/>
          <w:sz w:val="18"/>
          <w:szCs w:val="18"/>
        </w:rPr>
        <w:t>Proceso</w:t>
      </w:r>
      <w:r w:rsidR="008A68C3" w:rsidRPr="006B36AE">
        <w:rPr>
          <w:rFonts w:ascii="Verdana" w:hAnsi="Verdana"/>
          <w:sz w:val="18"/>
          <w:szCs w:val="18"/>
        </w:rPr>
        <w:t xml:space="preserve">, mediante el cual se </w:t>
      </w:r>
      <w:r w:rsidR="00C475AB">
        <w:rPr>
          <w:rFonts w:ascii="Verdana" w:hAnsi="Verdana"/>
          <w:sz w:val="18"/>
          <w:szCs w:val="18"/>
        </w:rPr>
        <w:t xml:space="preserve">tiene como objetivo lograr </w:t>
      </w:r>
      <w:r w:rsidR="000B2AB1">
        <w:rPr>
          <w:rFonts w:ascii="Verdana" w:hAnsi="Verdana"/>
          <w:sz w:val="18"/>
          <w:szCs w:val="18"/>
        </w:rPr>
        <w:t xml:space="preserve">realizar la </w:t>
      </w:r>
      <w:r w:rsidRPr="006B36AE">
        <w:rPr>
          <w:rFonts w:ascii="Verdana" w:hAnsi="Verdana"/>
          <w:sz w:val="18"/>
          <w:szCs w:val="18"/>
        </w:rPr>
        <w:t xml:space="preserve">evaluación y </w:t>
      </w:r>
      <w:r w:rsidR="008A68C3" w:rsidRPr="006B36AE">
        <w:rPr>
          <w:rFonts w:ascii="Verdana" w:hAnsi="Verdana"/>
          <w:sz w:val="18"/>
          <w:szCs w:val="18"/>
        </w:rPr>
        <w:t xml:space="preserve">escogencia </w:t>
      </w:r>
      <w:r w:rsidRPr="006B36AE">
        <w:rPr>
          <w:rFonts w:ascii="Verdana" w:hAnsi="Verdana"/>
          <w:sz w:val="18"/>
          <w:szCs w:val="18"/>
        </w:rPr>
        <w:t>de</w:t>
      </w:r>
      <w:r w:rsidR="003453FB">
        <w:rPr>
          <w:rFonts w:ascii="Verdana" w:hAnsi="Verdana"/>
          <w:sz w:val="18"/>
          <w:szCs w:val="18"/>
        </w:rPr>
        <w:t>l</w:t>
      </w:r>
      <w:r w:rsidRPr="006B36AE">
        <w:rPr>
          <w:rFonts w:ascii="Verdana" w:hAnsi="Verdana"/>
          <w:sz w:val="18"/>
          <w:szCs w:val="18"/>
        </w:rPr>
        <w:t xml:space="preserve"> contratista </w:t>
      </w:r>
      <w:r w:rsidR="000B2AB1">
        <w:rPr>
          <w:rFonts w:ascii="Verdana" w:hAnsi="Verdana"/>
          <w:sz w:val="18"/>
          <w:szCs w:val="18"/>
        </w:rPr>
        <w:t xml:space="preserve">que cuenten con experiencia </w:t>
      </w:r>
      <w:r w:rsidR="00AB5DB7">
        <w:rPr>
          <w:rFonts w:ascii="Verdana" w:hAnsi="Verdana"/>
          <w:sz w:val="18"/>
          <w:szCs w:val="18"/>
        </w:rPr>
        <w:t>específica y</w:t>
      </w:r>
      <w:r w:rsidR="003453FB">
        <w:rPr>
          <w:rFonts w:ascii="Verdana" w:hAnsi="Verdana"/>
          <w:sz w:val="18"/>
          <w:szCs w:val="18"/>
        </w:rPr>
        <w:t xml:space="preserve"> que así mismo </w:t>
      </w:r>
      <w:r w:rsidR="00AB5DB7">
        <w:rPr>
          <w:rFonts w:ascii="Verdana" w:hAnsi="Verdana"/>
          <w:sz w:val="18"/>
          <w:szCs w:val="18"/>
        </w:rPr>
        <w:t>presente la oferta más favorable.</w:t>
      </w:r>
    </w:p>
    <w:p w14:paraId="5D0F5649" w14:textId="7F9295AE" w:rsidR="0074587B" w:rsidRPr="006B36AE" w:rsidRDefault="008A68C3" w:rsidP="0074587B">
      <w:pPr>
        <w:jc w:val="both"/>
        <w:rPr>
          <w:rFonts w:ascii="Verdana" w:hAnsi="Verdana"/>
          <w:sz w:val="18"/>
          <w:szCs w:val="18"/>
        </w:rPr>
      </w:pPr>
      <w:r w:rsidRPr="006B36AE">
        <w:rPr>
          <w:rFonts w:ascii="Verdana" w:hAnsi="Verdana"/>
          <w:sz w:val="18"/>
          <w:szCs w:val="18"/>
        </w:rPr>
        <w:t>Es</w:t>
      </w:r>
      <w:r w:rsidR="00AB5DB7">
        <w:rPr>
          <w:rFonts w:ascii="Verdana" w:hAnsi="Verdana"/>
          <w:sz w:val="18"/>
          <w:szCs w:val="18"/>
        </w:rPr>
        <w:t xml:space="preserve"> </w:t>
      </w:r>
      <w:r w:rsidRPr="006B36AE">
        <w:rPr>
          <w:rFonts w:ascii="Verdana" w:hAnsi="Verdana"/>
          <w:sz w:val="18"/>
          <w:szCs w:val="18"/>
        </w:rPr>
        <w:t>importan</w:t>
      </w:r>
      <w:r w:rsidR="003453FB">
        <w:rPr>
          <w:rFonts w:ascii="Verdana" w:hAnsi="Verdana"/>
          <w:sz w:val="18"/>
          <w:szCs w:val="18"/>
        </w:rPr>
        <w:t xml:space="preserve">te </w:t>
      </w:r>
      <w:r w:rsidRPr="006B36AE">
        <w:rPr>
          <w:rFonts w:ascii="Verdana" w:hAnsi="Verdana"/>
          <w:sz w:val="18"/>
          <w:szCs w:val="18"/>
        </w:rPr>
        <w:t>resaltar</w:t>
      </w:r>
      <w:r w:rsidR="00AB5DB7">
        <w:rPr>
          <w:rFonts w:ascii="Verdana" w:hAnsi="Verdana"/>
          <w:sz w:val="18"/>
          <w:szCs w:val="18"/>
        </w:rPr>
        <w:t>,</w:t>
      </w:r>
      <w:r w:rsidRPr="006B36AE">
        <w:rPr>
          <w:rFonts w:ascii="Verdana" w:hAnsi="Verdana"/>
          <w:sz w:val="18"/>
          <w:szCs w:val="18"/>
        </w:rPr>
        <w:t xml:space="preserve"> que </w:t>
      </w:r>
      <w:r w:rsidR="00A9377E">
        <w:rPr>
          <w:rFonts w:ascii="Verdana" w:hAnsi="Verdana"/>
          <w:sz w:val="18"/>
          <w:szCs w:val="18"/>
        </w:rPr>
        <w:t>se</w:t>
      </w:r>
      <w:r w:rsidR="003453FB">
        <w:rPr>
          <w:rFonts w:ascii="Verdana" w:hAnsi="Verdana"/>
          <w:sz w:val="18"/>
          <w:szCs w:val="18"/>
        </w:rPr>
        <w:t xml:space="preserve"> ha definido que dentro del proceso s</w:t>
      </w:r>
      <w:r w:rsidRPr="006B36AE">
        <w:rPr>
          <w:rFonts w:ascii="Verdana" w:hAnsi="Verdana"/>
          <w:sz w:val="18"/>
          <w:szCs w:val="18"/>
        </w:rPr>
        <w:t xml:space="preserve">olo </w:t>
      </w:r>
      <w:r w:rsidR="00A9377E">
        <w:rPr>
          <w:rFonts w:ascii="Verdana" w:hAnsi="Verdana"/>
          <w:sz w:val="18"/>
          <w:szCs w:val="18"/>
        </w:rPr>
        <w:t xml:space="preserve">se </w:t>
      </w:r>
      <w:r w:rsidRPr="006B36AE">
        <w:rPr>
          <w:rFonts w:ascii="Verdana" w:hAnsi="Verdana"/>
          <w:sz w:val="18"/>
          <w:szCs w:val="18"/>
        </w:rPr>
        <w:t xml:space="preserve">aceptaran ofertas de oferentes que </w:t>
      </w:r>
      <w:r w:rsidR="0041135F" w:rsidRPr="006B36AE">
        <w:rPr>
          <w:rFonts w:ascii="Verdana" w:hAnsi="Verdana"/>
          <w:sz w:val="18"/>
          <w:szCs w:val="18"/>
        </w:rPr>
        <w:t xml:space="preserve">tengan dentro de su objeto comercial la ejecución </w:t>
      </w:r>
      <w:r w:rsidR="00AB5DB7">
        <w:rPr>
          <w:rFonts w:ascii="Verdana" w:hAnsi="Verdana"/>
          <w:sz w:val="18"/>
          <w:szCs w:val="18"/>
        </w:rPr>
        <w:t xml:space="preserve">de obras objeto </w:t>
      </w:r>
      <w:r w:rsidR="0041135F" w:rsidRPr="006B36AE">
        <w:rPr>
          <w:rFonts w:ascii="Verdana" w:hAnsi="Verdana"/>
          <w:sz w:val="18"/>
          <w:szCs w:val="18"/>
        </w:rPr>
        <w:t>de</w:t>
      </w:r>
      <w:r w:rsidR="00E340D4">
        <w:rPr>
          <w:rFonts w:ascii="Verdana" w:hAnsi="Verdana"/>
          <w:sz w:val="18"/>
          <w:szCs w:val="18"/>
        </w:rPr>
        <w:t xml:space="preserve"> </w:t>
      </w:r>
      <w:r w:rsidR="0041135F" w:rsidRPr="006B36AE">
        <w:rPr>
          <w:rFonts w:ascii="Verdana" w:hAnsi="Verdana"/>
          <w:sz w:val="18"/>
          <w:szCs w:val="18"/>
        </w:rPr>
        <w:t>l</w:t>
      </w:r>
      <w:r w:rsidR="00E340D4">
        <w:rPr>
          <w:rFonts w:ascii="Verdana" w:hAnsi="Verdana"/>
          <w:sz w:val="18"/>
          <w:szCs w:val="18"/>
        </w:rPr>
        <w:t>a invitación</w:t>
      </w:r>
      <w:r w:rsidRPr="006B36AE">
        <w:rPr>
          <w:rFonts w:ascii="Verdana" w:hAnsi="Verdana"/>
          <w:sz w:val="18"/>
          <w:szCs w:val="18"/>
        </w:rPr>
        <w:t xml:space="preserve"> y que </w:t>
      </w:r>
      <w:r w:rsidR="00AB5DB7">
        <w:rPr>
          <w:rFonts w:ascii="Verdana" w:hAnsi="Verdana"/>
          <w:sz w:val="18"/>
          <w:szCs w:val="18"/>
        </w:rPr>
        <w:t xml:space="preserve">en su experiencia </w:t>
      </w:r>
      <w:r w:rsidRPr="006B36AE">
        <w:rPr>
          <w:rFonts w:ascii="Verdana" w:hAnsi="Verdana"/>
          <w:sz w:val="18"/>
          <w:szCs w:val="18"/>
        </w:rPr>
        <w:t xml:space="preserve">cumplan con </w:t>
      </w:r>
      <w:r w:rsidR="0074587B" w:rsidRPr="006B36AE">
        <w:rPr>
          <w:rFonts w:ascii="Verdana" w:hAnsi="Verdana"/>
          <w:sz w:val="18"/>
          <w:szCs w:val="18"/>
        </w:rPr>
        <w:t>los requisitos mínimos habilitantes</w:t>
      </w:r>
      <w:r w:rsidR="0041135F" w:rsidRPr="006B36AE">
        <w:rPr>
          <w:rFonts w:ascii="Verdana" w:hAnsi="Verdana"/>
          <w:sz w:val="18"/>
          <w:szCs w:val="18"/>
        </w:rPr>
        <w:t>, establecidos</w:t>
      </w:r>
      <w:r w:rsidR="0074587B" w:rsidRPr="006B36AE">
        <w:rPr>
          <w:rFonts w:ascii="Verdana" w:hAnsi="Verdana"/>
          <w:sz w:val="18"/>
          <w:szCs w:val="18"/>
        </w:rPr>
        <w:t xml:space="preserve">.   </w:t>
      </w:r>
    </w:p>
    <w:p w14:paraId="306E27C1" w14:textId="6E86FA65" w:rsidR="0074587B" w:rsidRPr="006B36AE" w:rsidRDefault="0074587B" w:rsidP="0074587B">
      <w:pPr>
        <w:jc w:val="both"/>
        <w:rPr>
          <w:rFonts w:ascii="Verdana" w:hAnsi="Verdana"/>
          <w:b/>
          <w:sz w:val="18"/>
          <w:szCs w:val="18"/>
        </w:rPr>
      </w:pPr>
      <w:r w:rsidRPr="006B36AE">
        <w:rPr>
          <w:rFonts w:ascii="Verdana" w:hAnsi="Verdana"/>
          <w:sz w:val="18"/>
          <w:szCs w:val="18"/>
        </w:rPr>
        <w:t xml:space="preserve">Las empresas </w:t>
      </w:r>
      <w:r w:rsidR="0041135F" w:rsidRPr="006B36AE">
        <w:rPr>
          <w:rFonts w:ascii="Verdana" w:hAnsi="Verdana"/>
          <w:sz w:val="18"/>
          <w:szCs w:val="18"/>
        </w:rPr>
        <w:t xml:space="preserve">y/o personas naturales de Régimen Común, que estén </w:t>
      </w:r>
      <w:r w:rsidRPr="006B36AE">
        <w:rPr>
          <w:rFonts w:ascii="Verdana" w:hAnsi="Verdana"/>
          <w:sz w:val="18"/>
          <w:szCs w:val="18"/>
        </w:rPr>
        <w:t xml:space="preserve">interesadas en participar </w:t>
      </w:r>
      <w:r w:rsidR="0041135F" w:rsidRPr="006B36AE">
        <w:rPr>
          <w:rFonts w:ascii="Verdana" w:hAnsi="Verdana"/>
          <w:sz w:val="18"/>
          <w:szCs w:val="18"/>
        </w:rPr>
        <w:t xml:space="preserve">en </w:t>
      </w:r>
      <w:r w:rsidR="00E40F8A">
        <w:rPr>
          <w:rFonts w:ascii="Verdana" w:hAnsi="Verdana"/>
          <w:sz w:val="18"/>
          <w:szCs w:val="18"/>
        </w:rPr>
        <w:t>esta invitación</w:t>
      </w:r>
      <w:r w:rsidR="0041135F" w:rsidRPr="006B36AE">
        <w:rPr>
          <w:rFonts w:ascii="Verdana" w:hAnsi="Verdana"/>
          <w:sz w:val="18"/>
          <w:szCs w:val="18"/>
        </w:rPr>
        <w:t xml:space="preserve">, </w:t>
      </w:r>
      <w:r w:rsidR="00E40F8A">
        <w:rPr>
          <w:rFonts w:ascii="Verdana" w:hAnsi="Verdana"/>
          <w:sz w:val="18"/>
          <w:szCs w:val="18"/>
        </w:rPr>
        <w:t xml:space="preserve">podrán </w:t>
      </w:r>
      <w:r w:rsidRPr="006B36AE">
        <w:rPr>
          <w:rFonts w:ascii="Verdana" w:hAnsi="Verdana"/>
          <w:sz w:val="18"/>
          <w:szCs w:val="18"/>
        </w:rPr>
        <w:t xml:space="preserve">solicitar los </w:t>
      </w:r>
      <w:r w:rsidR="00E40F8A">
        <w:rPr>
          <w:rFonts w:ascii="Verdana" w:hAnsi="Verdana"/>
          <w:sz w:val="18"/>
          <w:szCs w:val="18"/>
        </w:rPr>
        <w:t>documentos base del proceso,</w:t>
      </w:r>
      <w:r w:rsidRPr="006B36AE">
        <w:rPr>
          <w:rFonts w:ascii="Verdana" w:hAnsi="Verdana"/>
          <w:sz w:val="18"/>
          <w:szCs w:val="18"/>
        </w:rPr>
        <w:t xml:space="preserve"> a través de</w:t>
      </w:r>
      <w:r w:rsidR="003D4C3E" w:rsidRPr="006B36AE">
        <w:rPr>
          <w:rFonts w:ascii="Verdana" w:hAnsi="Verdana"/>
          <w:sz w:val="18"/>
          <w:szCs w:val="18"/>
        </w:rPr>
        <w:t>l</w:t>
      </w:r>
      <w:r w:rsidRPr="006B36AE">
        <w:rPr>
          <w:rFonts w:ascii="Verdana" w:hAnsi="Verdana"/>
          <w:sz w:val="18"/>
          <w:szCs w:val="18"/>
        </w:rPr>
        <w:t xml:space="preserve"> correo </w:t>
      </w:r>
      <w:r w:rsidR="00BB6C54" w:rsidRPr="006B36AE">
        <w:rPr>
          <w:rFonts w:ascii="Verdana" w:hAnsi="Verdana"/>
          <w:sz w:val="18"/>
          <w:szCs w:val="18"/>
        </w:rPr>
        <w:t>electrónico</w:t>
      </w:r>
      <w:r w:rsidR="00BB6C54" w:rsidRPr="006B36AE">
        <w:rPr>
          <w:rFonts w:ascii="Verdana" w:hAnsi="Verdana"/>
          <w:b/>
          <w:sz w:val="18"/>
          <w:szCs w:val="18"/>
        </w:rPr>
        <w:t xml:space="preserve">: </w:t>
      </w:r>
      <w:r w:rsidR="00304179">
        <w:rPr>
          <w:rStyle w:val="Hipervnculo"/>
          <w:rFonts w:ascii="Verdana" w:hAnsi="Verdana"/>
          <w:b/>
          <w:sz w:val="18"/>
          <w:szCs w:val="18"/>
        </w:rPr>
        <w:t>pradosdesotaventoi@gmail.com</w:t>
      </w:r>
      <w:r w:rsidR="00ED3EA9" w:rsidRPr="006B36AE">
        <w:rPr>
          <w:rFonts w:ascii="Verdana" w:hAnsi="Verdana"/>
          <w:sz w:val="18"/>
          <w:szCs w:val="18"/>
        </w:rPr>
        <w:t>,</w:t>
      </w:r>
      <w:r w:rsidR="00274FE6" w:rsidRPr="006B36AE">
        <w:rPr>
          <w:rFonts w:ascii="Verdana" w:hAnsi="Verdana"/>
          <w:sz w:val="18"/>
          <w:szCs w:val="18"/>
        </w:rPr>
        <w:t xml:space="preserve"> </w:t>
      </w:r>
      <w:r w:rsidR="00ED3EA9" w:rsidRPr="006B36AE">
        <w:rPr>
          <w:rFonts w:ascii="Verdana" w:hAnsi="Verdana"/>
          <w:sz w:val="18"/>
          <w:szCs w:val="18"/>
        </w:rPr>
        <w:t xml:space="preserve">correspondiente </w:t>
      </w:r>
      <w:r w:rsidR="00AB5DB7">
        <w:rPr>
          <w:rFonts w:ascii="Verdana" w:hAnsi="Verdana"/>
          <w:sz w:val="18"/>
          <w:szCs w:val="18"/>
        </w:rPr>
        <w:t xml:space="preserve">al </w:t>
      </w:r>
      <w:r w:rsidR="003453FB">
        <w:rPr>
          <w:rFonts w:ascii="Verdana" w:hAnsi="Verdana"/>
          <w:sz w:val="18"/>
          <w:szCs w:val="18"/>
        </w:rPr>
        <w:t xml:space="preserve">único </w:t>
      </w:r>
      <w:r w:rsidR="00AB5DB7">
        <w:rPr>
          <w:rFonts w:ascii="Verdana" w:hAnsi="Verdana"/>
          <w:sz w:val="18"/>
          <w:szCs w:val="18"/>
        </w:rPr>
        <w:t>canal de comunicación establecido para el proceso.</w:t>
      </w:r>
    </w:p>
    <w:tbl>
      <w:tblPr>
        <w:tblpPr w:leftFromText="141" w:rightFromText="141" w:vertAnchor="text" w:horzAnchor="margin" w:tblpY="100"/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5"/>
        <w:gridCol w:w="2601"/>
        <w:gridCol w:w="3460"/>
      </w:tblGrid>
      <w:tr w:rsidR="0066421B" w:rsidRPr="0066421B" w14:paraId="2246A56B" w14:textId="77777777" w:rsidTr="0066421B">
        <w:trPr>
          <w:trHeight w:val="264"/>
        </w:trPr>
        <w:tc>
          <w:tcPr>
            <w:tcW w:w="28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0CF7ECE9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66421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ACTIVIDAD</w:t>
            </w:r>
          </w:p>
        </w:tc>
        <w:tc>
          <w:tcPr>
            <w:tcW w:w="260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14:paraId="1E48594C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66421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FECHA Y HORA</w:t>
            </w:r>
          </w:p>
        </w:tc>
        <w:tc>
          <w:tcPr>
            <w:tcW w:w="3460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58968A5B" w14:textId="77777777" w:rsidR="0066421B" w:rsidRPr="0066421B" w:rsidRDefault="0066421B" w:rsidP="0066421B">
            <w:pPr>
              <w:spacing w:after="0" w:line="240" w:lineRule="auto"/>
              <w:jc w:val="both"/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</w:pPr>
            <w:r w:rsidRPr="0066421B">
              <w:rPr>
                <w:rFonts w:ascii="Verdana" w:eastAsia="Times New Roman" w:hAnsi="Verdana" w:cs="Arial"/>
                <w:b/>
                <w:sz w:val="20"/>
                <w:szCs w:val="20"/>
                <w:lang w:eastAsia="es-ES"/>
              </w:rPr>
              <w:t>LUGAR</w:t>
            </w:r>
          </w:p>
        </w:tc>
      </w:tr>
      <w:tr w:rsidR="0066421B" w:rsidRPr="0066421B" w14:paraId="4017F495" w14:textId="77777777" w:rsidTr="00FB3866">
        <w:trPr>
          <w:trHeight w:val="380"/>
        </w:trPr>
        <w:tc>
          <w:tcPr>
            <w:tcW w:w="2885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14:paraId="0B44C3FB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</w:p>
          <w:p w14:paraId="681F19F2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  <w:r w:rsidRPr="0066421B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APERTURA CONVOCATORIA INVITACION A COTIZAR</w:t>
            </w:r>
          </w:p>
        </w:tc>
        <w:tc>
          <w:tcPr>
            <w:tcW w:w="2601" w:type="dxa"/>
            <w:tcBorders>
              <w:top w:val="double" w:sz="4" w:space="0" w:color="auto"/>
            </w:tcBorders>
            <w:shd w:val="clear" w:color="auto" w:fill="auto"/>
          </w:tcPr>
          <w:p w14:paraId="0C3347BD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</w:p>
          <w:p w14:paraId="2653C393" w14:textId="3049AE8B" w:rsidR="0066421B" w:rsidRPr="0066421B" w:rsidRDefault="00A9377E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25</w:t>
            </w:r>
            <w:r w:rsidR="001101AA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 xml:space="preserve"> DE </w:t>
            </w:r>
            <w:r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MAYO</w:t>
            </w:r>
            <w:r w:rsidR="001101AA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 xml:space="preserve"> DE 202</w:t>
            </w:r>
            <w:r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3</w:t>
            </w:r>
          </w:p>
          <w:p w14:paraId="7682B4CB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</w:p>
        </w:tc>
        <w:tc>
          <w:tcPr>
            <w:tcW w:w="3460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0F5EBA26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  <w:r w:rsidRPr="0066421B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CARTELERAS DEL CONJUNTO Y OTROS MEDIOS</w:t>
            </w:r>
          </w:p>
        </w:tc>
      </w:tr>
      <w:tr w:rsidR="0066421B" w:rsidRPr="0066421B" w14:paraId="73DDF8FE" w14:textId="77777777" w:rsidTr="001101AA">
        <w:trPr>
          <w:trHeight w:val="848"/>
        </w:trPr>
        <w:tc>
          <w:tcPr>
            <w:tcW w:w="2885" w:type="dxa"/>
            <w:tcBorders>
              <w:left w:val="double" w:sz="4" w:space="0" w:color="auto"/>
            </w:tcBorders>
            <w:shd w:val="clear" w:color="auto" w:fill="auto"/>
          </w:tcPr>
          <w:p w14:paraId="720EDB7B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</w:p>
          <w:p w14:paraId="3F06F857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  <w:r w:rsidRPr="0066421B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 xml:space="preserve">ENTREGA DE DOCUMENTOS BASE DEL PROCESO </w:t>
            </w:r>
          </w:p>
        </w:tc>
        <w:tc>
          <w:tcPr>
            <w:tcW w:w="2601" w:type="dxa"/>
            <w:shd w:val="clear" w:color="auto" w:fill="auto"/>
          </w:tcPr>
          <w:p w14:paraId="097208C9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</w:p>
          <w:p w14:paraId="76C7BF10" w14:textId="77EE3AA0" w:rsidR="0066421B" w:rsidRPr="0066421B" w:rsidRDefault="00A55FE8" w:rsidP="00A9377E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 xml:space="preserve">DEL </w:t>
            </w:r>
            <w:r w:rsidR="00A9377E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2</w:t>
            </w:r>
            <w:r w:rsidR="001101AA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 xml:space="preserve">6 AL </w:t>
            </w:r>
            <w:r w:rsidR="00A9377E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0</w:t>
            </w:r>
            <w:r w:rsidR="001101AA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2</w:t>
            </w:r>
            <w:r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 xml:space="preserve"> DE </w:t>
            </w:r>
            <w:r w:rsidR="00A9377E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 xml:space="preserve">JUNIO </w:t>
            </w:r>
            <w:r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 xml:space="preserve"> DE 202</w:t>
            </w:r>
            <w:r w:rsidR="00A9377E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3</w:t>
            </w:r>
          </w:p>
        </w:tc>
        <w:tc>
          <w:tcPr>
            <w:tcW w:w="3460" w:type="dxa"/>
            <w:tcBorders>
              <w:right w:val="double" w:sz="4" w:space="0" w:color="auto"/>
            </w:tcBorders>
            <w:shd w:val="clear" w:color="auto" w:fill="auto"/>
          </w:tcPr>
          <w:p w14:paraId="67F9C3EB" w14:textId="571B889E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  <w:r w:rsidRPr="0066421B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 xml:space="preserve">Se deberán solicitar al correo electrónico </w:t>
            </w:r>
            <w:r w:rsidRPr="0066421B">
              <w:rPr>
                <w:rFonts w:ascii="Verdana" w:eastAsia="Times New Roman" w:hAnsi="Verdana" w:cs="Calibri"/>
                <w:b/>
                <w:lang w:val="es-ES" w:eastAsia="es-ES"/>
              </w:rPr>
              <w:t xml:space="preserve"> </w:t>
            </w:r>
            <w:r w:rsidR="003453FB">
              <w:t xml:space="preserve"> </w:t>
            </w:r>
            <w:r w:rsidR="00304179">
              <w:rPr>
                <w:rFonts w:ascii="Verdana" w:eastAsia="Times New Roman" w:hAnsi="Verdana" w:cs="Calibri"/>
                <w:sz w:val="16"/>
                <w:szCs w:val="16"/>
                <w:lang w:val="es-ES" w:eastAsia="es-ES"/>
              </w:rPr>
              <w:t>p</w:t>
            </w:r>
            <w:r w:rsidR="00304179">
              <w:rPr>
                <w:rFonts w:eastAsia="Times New Roman" w:cs="Calibri"/>
                <w:sz w:val="16"/>
                <w:szCs w:val="16"/>
                <w:lang w:val="es-ES" w:eastAsia="es-ES"/>
              </w:rPr>
              <w:t>radosdesotaventoi@gmail.com</w:t>
            </w:r>
            <w:r w:rsidR="003453FB" w:rsidRPr="003453FB">
              <w:rPr>
                <w:rFonts w:ascii="Verdana" w:eastAsia="Times New Roman" w:hAnsi="Verdana" w:cs="Calibri"/>
                <w:sz w:val="16"/>
                <w:szCs w:val="16"/>
                <w:lang w:val="es-ES" w:eastAsia="es-ES"/>
              </w:rPr>
              <w:t xml:space="preserve"> </w:t>
            </w:r>
            <w:r w:rsidRPr="0066421B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y a través de este se enviarán los documentos al solicitante.</w:t>
            </w:r>
          </w:p>
        </w:tc>
      </w:tr>
      <w:tr w:rsidR="0066421B" w:rsidRPr="0066421B" w14:paraId="3264F4B3" w14:textId="77777777" w:rsidTr="00FB3866">
        <w:trPr>
          <w:trHeight w:val="574"/>
        </w:trPr>
        <w:tc>
          <w:tcPr>
            <w:tcW w:w="2885" w:type="dxa"/>
            <w:tcBorders>
              <w:left w:val="double" w:sz="4" w:space="0" w:color="auto"/>
            </w:tcBorders>
            <w:shd w:val="clear" w:color="auto" w:fill="auto"/>
          </w:tcPr>
          <w:p w14:paraId="25A61452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</w:p>
          <w:p w14:paraId="6F6664EE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  <w:r w:rsidRPr="0066421B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VISITA DE OBRA/</w:t>
            </w:r>
            <w:r w:rsidRPr="0066421B">
              <w:rPr>
                <w:rFonts w:ascii="Verdana" w:eastAsia="Times New Roman" w:hAnsi="Verdana" w:cs="Arial"/>
                <w:b/>
                <w:sz w:val="14"/>
                <w:szCs w:val="14"/>
                <w:lang w:eastAsia="es-ES"/>
              </w:rPr>
              <w:t>OBLIGATORIA</w:t>
            </w:r>
          </w:p>
          <w:p w14:paraId="463AE1D1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</w:p>
        </w:tc>
        <w:tc>
          <w:tcPr>
            <w:tcW w:w="2601" w:type="dxa"/>
            <w:shd w:val="clear" w:color="auto" w:fill="auto"/>
          </w:tcPr>
          <w:p w14:paraId="5BF5E35E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</w:p>
          <w:p w14:paraId="112F3AA4" w14:textId="56D00195" w:rsidR="0066421B" w:rsidRPr="0066421B" w:rsidRDefault="001101AA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2</w:t>
            </w:r>
            <w:r w:rsidR="00A55FE8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 xml:space="preserve"> DE </w:t>
            </w:r>
            <w:r w:rsidR="00A9377E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 xml:space="preserve">JUNIO </w:t>
            </w:r>
            <w:r w:rsidR="00A55FE8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 xml:space="preserve"> DE 202</w:t>
            </w:r>
            <w:r w:rsidR="00A9377E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3</w:t>
            </w:r>
            <w:r w:rsidR="00A55FE8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 xml:space="preserve"> A LAS 3:00 PM</w:t>
            </w:r>
          </w:p>
          <w:p w14:paraId="5BE958D4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</w:p>
        </w:tc>
        <w:tc>
          <w:tcPr>
            <w:tcW w:w="3460" w:type="dxa"/>
            <w:tcBorders>
              <w:right w:val="double" w:sz="4" w:space="0" w:color="auto"/>
            </w:tcBorders>
            <w:shd w:val="clear" w:color="auto" w:fill="auto"/>
          </w:tcPr>
          <w:p w14:paraId="2201B727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</w:p>
          <w:p w14:paraId="36DC097E" w14:textId="6470C279" w:rsidR="0066421B" w:rsidRPr="0066421B" w:rsidRDefault="0066421B" w:rsidP="00A9377E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  <w:r w:rsidRPr="0066421B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OFICINA DE ADMINISTRACION</w:t>
            </w:r>
            <w:r w:rsidR="003453FB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 xml:space="preserve"> DE</w:t>
            </w:r>
            <w:r w:rsidR="00A9377E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L CONJUNTO</w:t>
            </w:r>
            <w:r w:rsidR="003453FB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.</w:t>
            </w:r>
          </w:p>
        </w:tc>
      </w:tr>
      <w:tr w:rsidR="0066421B" w:rsidRPr="0066421B" w14:paraId="615C3CE1" w14:textId="77777777" w:rsidTr="00FB3866">
        <w:trPr>
          <w:trHeight w:val="598"/>
        </w:trPr>
        <w:tc>
          <w:tcPr>
            <w:tcW w:w="2885" w:type="dxa"/>
            <w:tcBorders>
              <w:left w:val="double" w:sz="4" w:space="0" w:color="auto"/>
            </w:tcBorders>
            <w:shd w:val="clear" w:color="auto" w:fill="auto"/>
          </w:tcPr>
          <w:p w14:paraId="660C4D45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</w:p>
          <w:p w14:paraId="00FD2C88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  <w:r w:rsidRPr="0066421B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PROCESO DE SOLICITUD DE ACLARACIONES</w:t>
            </w:r>
          </w:p>
        </w:tc>
        <w:tc>
          <w:tcPr>
            <w:tcW w:w="2601" w:type="dxa"/>
            <w:shd w:val="clear" w:color="auto" w:fill="auto"/>
          </w:tcPr>
          <w:p w14:paraId="0BA2166E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</w:p>
          <w:p w14:paraId="64433634" w14:textId="03A0CA9A" w:rsidR="0066421B" w:rsidRPr="0066421B" w:rsidRDefault="00A9377E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3</w:t>
            </w:r>
            <w:r w:rsidR="001101AA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 xml:space="preserve"> AL </w:t>
            </w:r>
            <w:r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5</w:t>
            </w:r>
            <w:r w:rsidR="00A55FE8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 xml:space="preserve"> DE </w:t>
            </w:r>
            <w:r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JUNIO</w:t>
            </w:r>
            <w:r w:rsidR="00A55FE8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 xml:space="preserve"> DE 202</w:t>
            </w:r>
            <w:r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3</w:t>
            </w:r>
          </w:p>
          <w:p w14:paraId="01834FBC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</w:p>
        </w:tc>
        <w:tc>
          <w:tcPr>
            <w:tcW w:w="3460" w:type="dxa"/>
            <w:tcBorders>
              <w:right w:val="double" w:sz="4" w:space="0" w:color="auto"/>
            </w:tcBorders>
            <w:shd w:val="clear" w:color="auto" w:fill="auto"/>
          </w:tcPr>
          <w:p w14:paraId="25968B35" w14:textId="77777777" w:rsidR="0066421B" w:rsidRPr="0066421B" w:rsidRDefault="0066421B" w:rsidP="0066421B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</w:p>
          <w:p w14:paraId="4EF82A5E" w14:textId="77777777" w:rsidR="00AB3A28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Calibri"/>
                <w:sz w:val="16"/>
                <w:szCs w:val="16"/>
                <w:lang w:val="es-ES" w:eastAsia="es-ES"/>
              </w:rPr>
            </w:pPr>
            <w:r w:rsidRPr="0066421B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 xml:space="preserve">Email: </w:t>
            </w:r>
            <w:r w:rsidRPr="0066421B">
              <w:rPr>
                <w:rFonts w:ascii="Verdana" w:eastAsia="Times New Roman" w:hAnsi="Verdana" w:cs="Calibri"/>
                <w:sz w:val="16"/>
                <w:szCs w:val="16"/>
                <w:lang w:val="es-ES" w:eastAsia="es-ES"/>
              </w:rPr>
              <w:t xml:space="preserve"> </w:t>
            </w:r>
          </w:p>
          <w:p w14:paraId="1B6734AB" w14:textId="48DD74FE" w:rsidR="0066421B" w:rsidRPr="0066421B" w:rsidRDefault="003453FB" w:rsidP="00AB3A28">
            <w:pPr>
              <w:spacing w:after="0" w:line="240" w:lineRule="auto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  <w:r>
              <w:t xml:space="preserve"> </w:t>
            </w:r>
            <w:r w:rsidR="00AB3A28">
              <w:t xml:space="preserve">      </w:t>
            </w:r>
            <w:r w:rsidR="00304179">
              <w:rPr>
                <w:rFonts w:ascii="Verdana" w:eastAsia="Times New Roman" w:hAnsi="Verdana" w:cs="Calibri"/>
                <w:sz w:val="16"/>
                <w:szCs w:val="16"/>
                <w:lang w:val="es-ES" w:eastAsia="es-ES"/>
              </w:rPr>
              <w:t>pradosdesotaventoi@gmail.com</w:t>
            </w:r>
          </w:p>
        </w:tc>
      </w:tr>
      <w:tr w:rsidR="0066421B" w:rsidRPr="0066421B" w14:paraId="05BA0846" w14:textId="77777777" w:rsidTr="0066421B">
        <w:trPr>
          <w:trHeight w:val="497"/>
        </w:trPr>
        <w:tc>
          <w:tcPr>
            <w:tcW w:w="2885" w:type="dxa"/>
            <w:tcBorders>
              <w:left w:val="double" w:sz="4" w:space="0" w:color="auto"/>
            </w:tcBorders>
            <w:shd w:val="clear" w:color="auto" w:fill="auto"/>
          </w:tcPr>
          <w:p w14:paraId="2A986123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</w:p>
          <w:p w14:paraId="32D35255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  <w:r w:rsidRPr="0066421B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RESPUESTAS A PREGUNTAS ACLARATORIAS</w:t>
            </w:r>
          </w:p>
        </w:tc>
        <w:tc>
          <w:tcPr>
            <w:tcW w:w="2601" w:type="dxa"/>
            <w:shd w:val="clear" w:color="auto" w:fill="auto"/>
          </w:tcPr>
          <w:p w14:paraId="700A5FD1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</w:p>
          <w:p w14:paraId="590AC611" w14:textId="14111082" w:rsidR="0066421B" w:rsidRPr="0066421B" w:rsidRDefault="00A9377E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8</w:t>
            </w:r>
            <w:r w:rsidR="00041671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 xml:space="preserve"> DE </w:t>
            </w:r>
            <w:r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JUNIO</w:t>
            </w:r>
            <w:r w:rsidR="00041671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 xml:space="preserve"> DE 202</w:t>
            </w:r>
            <w:r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3</w:t>
            </w:r>
          </w:p>
          <w:p w14:paraId="0D5D5ECF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</w:p>
        </w:tc>
        <w:tc>
          <w:tcPr>
            <w:tcW w:w="3460" w:type="dxa"/>
            <w:tcBorders>
              <w:right w:val="double" w:sz="4" w:space="0" w:color="auto"/>
            </w:tcBorders>
            <w:shd w:val="clear" w:color="auto" w:fill="auto"/>
          </w:tcPr>
          <w:p w14:paraId="520ADC80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  <w:r w:rsidRPr="0066421B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Respuestas al correo del oferente que hizo la consulta, copiado a los correos de todos los proponentes que están participando en el proceso.</w:t>
            </w:r>
          </w:p>
        </w:tc>
      </w:tr>
      <w:tr w:rsidR="0066421B" w:rsidRPr="0066421B" w14:paraId="39EC9D83" w14:textId="77777777" w:rsidTr="0066421B">
        <w:trPr>
          <w:trHeight w:val="522"/>
        </w:trPr>
        <w:tc>
          <w:tcPr>
            <w:tcW w:w="2885" w:type="dxa"/>
            <w:tcBorders>
              <w:left w:val="double" w:sz="4" w:space="0" w:color="auto"/>
            </w:tcBorders>
            <w:shd w:val="clear" w:color="auto" w:fill="auto"/>
          </w:tcPr>
          <w:p w14:paraId="4CDC1CE0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</w:p>
          <w:p w14:paraId="334CA71A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  <w:r w:rsidRPr="0066421B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ENTREGA DE OFERTAS</w:t>
            </w:r>
          </w:p>
        </w:tc>
        <w:tc>
          <w:tcPr>
            <w:tcW w:w="2601" w:type="dxa"/>
            <w:shd w:val="clear" w:color="auto" w:fill="auto"/>
          </w:tcPr>
          <w:p w14:paraId="1EB34F3D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</w:p>
          <w:p w14:paraId="5FF392E0" w14:textId="35820C34" w:rsidR="0066421B" w:rsidRPr="0066421B" w:rsidRDefault="006903CC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 xml:space="preserve">JUEVES </w:t>
            </w:r>
            <w:r w:rsidR="001101AA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2</w:t>
            </w:r>
            <w:r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2</w:t>
            </w:r>
            <w:r w:rsidR="00041671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 xml:space="preserve"> DE </w:t>
            </w:r>
            <w:r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JUNIO</w:t>
            </w:r>
            <w:r w:rsidR="00041671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DE 202</w:t>
            </w:r>
            <w:r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3</w:t>
            </w:r>
            <w:r w:rsidR="00041671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 xml:space="preserve"> HASTA LAS 5:00 PM</w:t>
            </w:r>
          </w:p>
          <w:p w14:paraId="1E5692AA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</w:p>
        </w:tc>
        <w:tc>
          <w:tcPr>
            <w:tcW w:w="3460" w:type="dxa"/>
            <w:tcBorders>
              <w:right w:val="double" w:sz="4" w:space="0" w:color="auto"/>
            </w:tcBorders>
            <w:shd w:val="clear" w:color="auto" w:fill="auto"/>
          </w:tcPr>
          <w:p w14:paraId="7A453DD3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</w:p>
          <w:p w14:paraId="4D61BF16" w14:textId="77777777" w:rsidR="0066421B" w:rsidRPr="0066421B" w:rsidRDefault="0066421B" w:rsidP="00FB3866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  <w:r w:rsidRPr="0066421B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OFICINA</w:t>
            </w:r>
            <w:r w:rsidR="00FB3866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 xml:space="preserve"> </w:t>
            </w:r>
            <w:r w:rsidRPr="0066421B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DE ADMINISTRACION/PORTERIA EN SOBRE CERRADO.</w:t>
            </w:r>
          </w:p>
        </w:tc>
      </w:tr>
      <w:tr w:rsidR="0066421B" w:rsidRPr="0066421B" w14:paraId="0CF790A9" w14:textId="77777777" w:rsidTr="00FB3866">
        <w:trPr>
          <w:trHeight w:val="474"/>
        </w:trPr>
        <w:tc>
          <w:tcPr>
            <w:tcW w:w="2885" w:type="dxa"/>
            <w:tcBorders>
              <w:left w:val="double" w:sz="4" w:space="0" w:color="auto"/>
            </w:tcBorders>
            <w:shd w:val="clear" w:color="auto" w:fill="auto"/>
          </w:tcPr>
          <w:p w14:paraId="4563815B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</w:p>
          <w:p w14:paraId="156666F0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  <w:r w:rsidRPr="0066421B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APERTURA DE SOBRES Y ANALISIS DE OFERTAS</w:t>
            </w:r>
          </w:p>
          <w:p w14:paraId="1487C7BA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</w:p>
        </w:tc>
        <w:tc>
          <w:tcPr>
            <w:tcW w:w="2601" w:type="dxa"/>
            <w:shd w:val="clear" w:color="auto" w:fill="auto"/>
          </w:tcPr>
          <w:p w14:paraId="3805E970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</w:p>
          <w:p w14:paraId="55D9305F" w14:textId="309A7E87" w:rsidR="0066421B" w:rsidRPr="0066421B" w:rsidRDefault="006903CC" w:rsidP="006903CC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  <w:r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 xml:space="preserve">VIERNES </w:t>
            </w:r>
            <w:r w:rsidR="001101AA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2</w:t>
            </w:r>
            <w:r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3</w:t>
            </w:r>
            <w:r w:rsidR="00AB3A28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 xml:space="preserve"> DE </w:t>
            </w:r>
            <w:r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JUNIO DE 2023</w:t>
            </w:r>
          </w:p>
        </w:tc>
        <w:tc>
          <w:tcPr>
            <w:tcW w:w="3460" w:type="dxa"/>
            <w:tcBorders>
              <w:right w:val="double" w:sz="4" w:space="0" w:color="auto"/>
            </w:tcBorders>
            <w:shd w:val="clear" w:color="auto" w:fill="auto"/>
          </w:tcPr>
          <w:p w14:paraId="08219FAE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  <w:r w:rsidRPr="0066421B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OFICINA DE ADMINISTRACION-REUNION DE CONSEJO DE ADMINISTRACION</w:t>
            </w:r>
          </w:p>
        </w:tc>
      </w:tr>
      <w:tr w:rsidR="0066421B" w:rsidRPr="0066421B" w14:paraId="1DB9EAE6" w14:textId="77777777" w:rsidTr="00FB3866">
        <w:trPr>
          <w:trHeight w:val="625"/>
        </w:trPr>
        <w:tc>
          <w:tcPr>
            <w:tcW w:w="2885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14:paraId="10754A96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</w:p>
          <w:p w14:paraId="7EBB0FE4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  <w:r w:rsidRPr="0066421B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EVALUCIÓN Y SELECCION DE OFERENTE/S</w:t>
            </w:r>
          </w:p>
        </w:tc>
        <w:tc>
          <w:tcPr>
            <w:tcW w:w="2601" w:type="dxa"/>
            <w:tcBorders>
              <w:bottom w:val="double" w:sz="4" w:space="0" w:color="auto"/>
            </w:tcBorders>
            <w:shd w:val="clear" w:color="auto" w:fill="auto"/>
          </w:tcPr>
          <w:p w14:paraId="695D8EE5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</w:p>
          <w:p w14:paraId="453FC4C7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  <w:r w:rsidRPr="0066421B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 xml:space="preserve">REUNIONES VARIAS </w:t>
            </w:r>
          </w:p>
        </w:tc>
        <w:tc>
          <w:tcPr>
            <w:tcW w:w="346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3A6CDB1D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</w:p>
          <w:p w14:paraId="7D1EB2AF" w14:textId="77777777" w:rsidR="0066421B" w:rsidRPr="0066421B" w:rsidRDefault="0066421B" w:rsidP="0066421B">
            <w:pPr>
              <w:spacing w:after="0" w:line="240" w:lineRule="auto"/>
              <w:ind w:left="360"/>
              <w:jc w:val="both"/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</w:pPr>
            <w:r w:rsidRPr="0066421B">
              <w:rPr>
                <w:rFonts w:ascii="Verdana" w:eastAsia="Times New Roman" w:hAnsi="Verdana" w:cs="Arial"/>
                <w:sz w:val="14"/>
                <w:szCs w:val="14"/>
                <w:lang w:eastAsia="es-ES"/>
              </w:rPr>
              <w:t>ADMNISTRACION Y CONSEJO DE ADMINISTRACION</w:t>
            </w:r>
          </w:p>
        </w:tc>
      </w:tr>
    </w:tbl>
    <w:p w14:paraId="00752ED5" w14:textId="77777777" w:rsidR="00FB3866" w:rsidRDefault="00FB3866" w:rsidP="0066421B">
      <w:pPr>
        <w:jc w:val="both"/>
        <w:rPr>
          <w:rFonts w:ascii="Verdana" w:hAnsi="Verdana"/>
          <w:b/>
          <w:sz w:val="18"/>
          <w:szCs w:val="18"/>
        </w:rPr>
      </w:pPr>
    </w:p>
    <w:p w14:paraId="2A925A7A" w14:textId="77777777" w:rsidR="0066421B" w:rsidRDefault="0066421B" w:rsidP="0066421B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Cordialmente.</w:t>
      </w:r>
    </w:p>
    <w:p w14:paraId="7293CF81" w14:textId="54EC4966" w:rsidR="00A9377E" w:rsidRPr="006B36AE" w:rsidRDefault="0050339F" w:rsidP="0066421B">
      <w:p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ADMINISTRACION</w:t>
      </w:r>
      <w:bookmarkStart w:id="0" w:name="_GoBack"/>
      <w:bookmarkEnd w:id="0"/>
    </w:p>
    <w:sectPr w:rsidR="00A9377E" w:rsidRPr="006B36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DA8108" w14:textId="77777777" w:rsidR="0071694E" w:rsidRDefault="0071694E" w:rsidP="0066421B">
      <w:pPr>
        <w:spacing w:after="0" w:line="240" w:lineRule="auto"/>
      </w:pPr>
      <w:r>
        <w:separator/>
      </w:r>
    </w:p>
  </w:endnote>
  <w:endnote w:type="continuationSeparator" w:id="0">
    <w:p w14:paraId="05201E57" w14:textId="77777777" w:rsidR="0071694E" w:rsidRDefault="0071694E" w:rsidP="00664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90B1B8" w14:textId="77777777" w:rsidR="0071694E" w:rsidRDefault="0071694E" w:rsidP="0066421B">
      <w:pPr>
        <w:spacing w:after="0" w:line="240" w:lineRule="auto"/>
      </w:pPr>
      <w:r>
        <w:separator/>
      </w:r>
    </w:p>
  </w:footnote>
  <w:footnote w:type="continuationSeparator" w:id="0">
    <w:p w14:paraId="66917502" w14:textId="77777777" w:rsidR="0071694E" w:rsidRDefault="0071694E" w:rsidP="006642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87B"/>
    <w:rsid w:val="00041671"/>
    <w:rsid w:val="00092ECF"/>
    <w:rsid w:val="000A1B9F"/>
    <w:rsid w:val="000B02AB"/>
    <w:rsid w:val="000B2AB1"/>
    <w:rsid w:val="000B5BDA"/>
    <w:rsid w:val="001051A0"/>
    <w:rsid w:val="001101AA"/>
    <w:rsid w:val="00111025"/>
    <w:rsid w:val="00142531"/>
    <w:rsid w:val="00146FC1"/>
    <w:rsid w:val="001D64A3"/>
    <w:rsid w:val="001E52E9"/>
    <w:rsid w:val="001E5CBC"/>
    <w:rsid w:val="00210899"/>
    <w:rsid w:val="002240D9"/>
    <w:rsid w:val="00274FE6"/>
    <w:rsid w:val="002A0D72"/>
    <w:rsid w:val="00304179"/>
    <w:rsid w:val="00335B23"/>
    <w:rsid w:val="00337587"/>
    <w:rsid w:val="00341C25"/>
    <w:rsid w:val="003453FB"/>
    <w:rsid w:val="0039520C"/>
    <w:rsid w:val="003A5155"/>
    <w:rsid w:val="003D4C3E"/>
    <w:rsid w:val="00405C0A"/>
    <w:rsid w:val="0041135F"/>
    <w:rsid w:val="004D127E"/>
    <w:rsid w:val="004D14B4"/>
    <w:rsid w:val="00500120"/>
    <w:rsid w:val="0050339F"/>
    <w:rsid w:val="005A557F"/>
    <w:rsid w:val="005A6822"/>
    <w:rsid w:val="005F4EAC"/>
    <w:rsid w:val="005F76E7"/>
    <w:rsid w:val="00626690"/>
    <w:rsid w:val="0064631F"/>
    <w:rsid w:val="00661FE2"/>
    <w:rsid w:val="0066421B"/>
    <w:rsid w:val="00671F85"/>
    <w:rsid w:val="006903CC"/>
    <w:rsid w:val="006B36AE"/>
    <w:rsid w:val="0071694E"/>
    <w:rsid w:val="00733055"/>
    <w:rsid w:val="00733AEC"/>
    <w:rsid w:val="007417F4"/>
    <w:rsid w:val="0074587B"/>
    <w:rsid w:val="0077553E"/>
    <w:rsid w:val="007B3BBA"/>
    <w:rsid w:val="00813303"/>
    <w:rsid w:val="00816539"/>
    <w:rsid w:val="00827C21"/>
    <w:rsid w:val="008616E1"/>
    <w:rsid w:val="00880DEF"/>
    <w:rsid w:val="008842F7"/>
    <w:rsid w:val="008A68C3"/>
    <w:rsid w:val="00920B86"/>
    <w:rsid w:val="009B24C8"/>
    <w:rsid w:val="009D30C3"/>
    <w:rsid w:val="009F527E"/>
    <w:rsid w:val="00A05664"/>
    <w:rsid w:val="00A17857"/>
    <w:rsid w:val="00A55FE8"/>
    <w:rsid w:val="00A9377E"/>
    <w:rsid w:val="00AA39FB"/>
    <w:rsid w:val="00AB0ECE"/>
    <w:rsid w:val="00AB3A28"/>
    <w:rsid w:val="00AB5DB7"/>
    <w:rsid w:val="00B9593C"/>
    <w:rsid w:val="00BB6C54"/>
    <w:rsid w:val="00C475AB"/>
    <w:rsid w:val="00CB5E34"/>
    <w:rsid w:val="00CC2198"/>
    <w:rsid w:val="00CE1EE9"/>
    <w:rsid w:val="00D1732D"/>
    <w:rsid w:val="00D212AE"/>
    <w:rsid w:val="00D21C1C"/>
    <w:rsid w:val="00D320E8"/>
    <w:rsid w:val="00D521EB"/>
    <w:rsid w:val="00DC0685"/>
    <w:rsid w:val="00DD09AB"/>
    <w:rsid w:val="00DE3BAF"/>
    <w:rsid w:val="00E25E46"/>
    <w:rsid w:val="00E340D4"/>
    <w:rsid w:val="00E40F8A"/>
    <w:rsid w:val="00E47A3C"/>
    <w:rsid w:val="00EB189F"/>
    <w:rsid w:val="00ED3EA9"/>
    <w:rsid w:val="00EF335F"/>
    <w:rsid w:val="00F04EEA"/>
    <w:rsid w:val="00F40727"/>
    <w:rsid w:val="00FB3866"/>
    <w:rsid w:val="00FC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C74CE8"/>
  <w15:chartTrackingRefBased/>
  <w15:docId w15:val="{2178B04B-3766-4A93-96A9-842E7F45E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B6C5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B0E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0ECE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77553E"/>
    <w:rPr>
      <w:color w:val="605E5C"/>
      <w:shd w:val="clear" w:color="auto" w:fill="E1DFDD"/>
    </w:rPr>
  </w:style>
  <w:style w:type="paragraph" w:styleId="Encabezado">
    <w:name w:val="header"/>
    <w:aliases w:val="encabezado,Encabezado 2"/>
    <w:basedOn w:val="Normal"/>
    <w:link w:val="EncabezadoCar"/>
    <w:rsid w:val="00111025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EncabezadoCar">
    <w:name w:val="Encabezado Car"/>
    <w:aliases w:val="encabezado Car,Encabezado 2 Car"/>
    <w:basedOn w:val="Fuentedeprrafopredeter"/>
    <w:link w:val="Encabezado"/>
    <w:rsid w:val="00111025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274FE6"/>
    <w:rPr>
      <w:color w:val="605E5C"/>
      <w:shd w:val="clear" w:color="auto" w:fill="E1DFDD"/>
    </w:rPr>
  </w:style>
  <w:style w:type="paragraph" w:styleId="Piedepgina">
    <w:name w:val="footer"/>
    <w:basedOn w:val="Normal"/>
    <w:link w:val="PiedepginaCar"/>
    <w:uiPriority w:val="99"/>
    <w:unhideWhenUsed/>
    <w:rsid w:val="0066421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4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ADCONS INGENIERIA</dc:creator>
  <cp:keywords/>
  <dc:description/>
  <cp:lastModifiedBy>USUARIO</cp:lastModifiedBy>
  <cp:revision>31</cp:revision>
  <cp:lastPrinted>2016-10-14T13:31:00Z</cp:lastPrinted>
  <dcterms:created xsi:type="dcterms:W3CDTF">2022-06-07T17:47:00Z</dcterms:created>
  <dcterms:modified xsi:type="dcterms:W3CDTF">2023-05-20T23:26:00Z</dcterms:modified>
</cp:coreProperties>
</file>